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AB" w:rsidRPr="00CF1CAB" w:rsidRDefault="00CF1CAB" w:rsidP="00CF1CAB">
      <w:pPr>
        <w:pStyle w:val="Rubrik1"/>
      </w:pPr>
      <w:bookmarkStart w:id="0" w:name="_Toc111807868"/>
      <w:r w:rsidRPr="00CF1CAB">
        <w:t>Bilaga 4. Referensguide</w:t>
      </w:r>
      <w:bookmarkEnd w:id="0"/>
    </w:p>
    <w:p w:rsidR="00CF1CAB" w:rsidRDefault="00CF1CAB" w:rsidP="00CF1CAB">
      <w:pPr>
        <w:rPr>
          <w:lang w:eastAsia="en-US"/>
        </w:rPr>
      </w:pPr>
    </w:p>
    <w:p w:rsidR="00CF1CAB" w:rsidRDefault="00CF1CAB" w:rsidP="00CF1CAB">
      <w:pPr>
        <w:rPr>
          <w:lang w:eastAsia="en-US"/>
        </w:rPr>
      </w:pPr>
      <w:r>
        <w:rPr>
          <w:lang w:eastAsia="en-US"/>
        </w:rPr>
        <w:t>Vid referenstagningen är det viktigt att utgå ifrån kravprofilen och ställa frågor som kan räta ut eventuella frågetecken kring kandidatens kompetenser. Följande frågor bör ses som en grund att utgå ifrån och ett stöd för dig som tar referenser. Komplettera gärna med egna frågor, baserade på just er kravprofil. I referenstagningen har du även en möjlighet att ställa individbaserade frågor för att ytterliga undersöka varje kandidats lämplighet för tjänsten.</w:t>
      </w:r>
    </w:p>
    <w:p w:rsidR="00CF1CAB" w:rsidRDefault="00CF1CAB" w:rsidP="00CF1CAB">
      <w:pPr>
        <w:rPr>
          <w:lang w:eastAsia="en-US"/>
        </w:rPr>
      </w:pPr>
    </w:p>
    <w:p w:rsidR="00CF1CAB" w:rsidRDefault="00CF1CAB" w:rsidP="00CF1CAB">
      <w:pPr>
        <w:rPr>
          <w:lang w:eastAsia="en-US"/>
        </w:rPr>
      </w:pPr>
      <w:r>
        <w:rPr>
          <w:lang w:eastAsia="en-US"/>
        </w:rPr>
        <w:t xml:space="preserve">Kom ihåg att referenstagningen ska göras efter att vi själva träffat kandidaten och gjort vår egen bedömning. Kom även ihåg att kritiskt bedöma den information som framkommer. Sätt alltid informationen i relation till källan. </w:t>
      </w:r>
    </w:p>
    <w:p w:rsidR="00CF1CAB" w:rsidRDefault="00CF1CAB" w:rsidP="00CF1CAB">
      <w:pPr>
        <w:rPr>
          <w:lang w:eastAsia="en-US"/>
        </w:rPr>
      </w:pPr>
    </w:p>
    <w:p w:rsidR="00CF1CAB" w:rsidRPr="00CF1CAB" w:rsidRDefault="00CF1CAB" w:rsidP="00CF1CAB">
      <w:pPr>
        <w:rPr>
          <w:rFonts w:ascii="Calibri" w:hAnsi="Calibri"/>
          <w:b/>
          <w:sz w:val="28"/>
          <w:lang w:eastAsia="en-US"/>
        </w:rPr>
      </w:pPr>
      <w:r w:rsidRPr="00CF1CAB">
        <w:rPr>
          <w:rFonts w:ascii="Calibri" w:hAnsi="Calibri"/>
          <w:b/>
          <w:sz w:val="28"/>
          <w:lang w:eastAsia="en-US"/>
        </w:rPr>
        <w:t xml:space="preserve">Exempel på generella frågor vid referenstagning </w:t>
      </w:r>
    </w:p>
    <w:p w:rsidR="00CF1CAB" w:rsidRDefault="00CF1CAB" w:rsidP="00CF1CAB">
      <w:pPr>
        <w:pStyle w:val="Liststycke"/>
        <w:numPr>
          <w:ilvl w:val="0"/>
          <w:numId w:val="2"/>
        </w:numPr>
        <w:rPr>
          <w:lang w:eastAsia="en-US"/>
        </w:rPr>
      </w:pPr>
      <w:r>
        <w:rPr>
          <w:lang w:eastAsia="en-US"/>
        </w:rPr>
        <w:t>Vilket förhållande har du till kandidaten (chef, arbetskamrat, etc.)?</w:t>
      </w:r>
    </w:p>
    <w:p w:rsidR="00CF1CAB" w:rsidRDefault="00CF1CAB" w:rsidP="00CF1CAB">
      <w:pPr>
        <w:pStyle w:val="Liststycke"/>
        <w:numPr>
          <w:ilvl w:val="0"/>
          <w:numId w:val="2"/>
        </w:numPr>
        <w:rPr>
          <w:lang w:eastAsia="en-US"/>
        </w:rPr>
      </w:pPr>
      <w:r>
        <w:rPr>
          <w:lang w:eastAsia="en-US"/>
        </w:rPr>
        <w:t>Beskriv er organisation och eventuella förändringar inom en snar framtid.</w:t>
      </w:r>
    </w:p>
    <w:p w:rsidR="00CF1CAB" w:rsidRDefault="00CF1CAB" w:rsidP="00CF1CAB">
      <w:pPr>
        <w:pStyle w:val="Liststycke"/>
        <w:numPr>
          <w:ilvl w:val="0"/>
          <w:numId w:val="2"/>
        </w:numPr>
        <w:rPr>
          <w:lang w:eastAsia="en-US"/>
        </w:rPr>
      </w:pPr>
      <w:r>
        <w:rPr>
          <w:lang w:eastAsia="en-US"/>
        </w:rPr>
        <w:t>Vilka arbetsuppgifter och vilken roll har/hade kandidaten i er organisation?</w:t>
      </w:r>
    </w:p>
    <w:p w:rsidR="00CF1CAB" w:rsidRDefault="00CF1CAB" w:rsidP="00CF1CAB">
      <w:pPr>
        <w:pStyle w:val="Liststycke"/>
        <w:numPr>
          <w:ilvl w:val="0"/>
          <w:numId w:val="2"/>
        </w:numPr>
        <w:rPr>
          <w:lang w:eastAsia="en-US"/>
        </w:rPr>
      </w:pPr>
      <w:r>
        <w:rPr>
          <w:lang w:eastAsia="en-US"/>
        </w:rPr>
        <w:t>Vilka är kandidatens starka sidor?</w:t>
      </w:r>
    </w:p>
    <w:p w:rsidR="00CF1CAB" w:rsidRDefault="00CF1CAB" w:rsidP="00CF1CAB">
      <w:pPr>
        <w:pStyle w:val="Liststycke"/>
        <w:numPr>
          <w:ilvl w:val="0"/>
          <w:numId w:val="2"/>
        </w:numPr>
        <w:rPr>
          <w:lang w:eastAsia="en-US"/>
        </w:rPr>
      </w:pPr>
      <w:r>
        <w:rPr>
          <w:lang w:eastAsia="en-US"/>
        </w:rPr>
        <w:t>Vad har kandidaten för utvecklingsområden?</w:t>
      </w:r>
    </w:p>
    <w:p w:rsidR="00CF1CAB" w:rsidRDefault="00CF1CAB" w:rsidP="00CF1CAB">
      <w:pPr>
        <w:pStyle w:val="Liststycke"/>
        <w:numPr>
          <w:ilvl w:val="0"/>
          <w:numId w:val="2"/>
        </w:numPr>
        <w:rPr>
          <w:lang w:eastAsia="en-US"/>
        </w:rPr>
      </w:pPr>
      <w:r>
        <w:rPr>
          <w:lang w:eastAsia="en-US"/>
        </w:rPr>
        <w:t>Hur skulle du beskriva kandidatens, exempelvis:</w:t>
      </w:r>
    </w:p>
    <w:p w:rsidR="00CF1CAB" w:rsidRDefault="00CF1CAB" w:rsidP="00CF1CAB">
      <w:pPr>
        <w:pStyle w:val="Liststycke"/>
        <w:numPr>
          <w:ilvl w:val="1"/>
          <w:numId w:val="2"/>
        </w:numPr>
        <w:rPr>
          <w:lang w:eastAsia="en-US"/>
        </w:rPr>
      </w:pPr>
      <w:r>
        <w:rPr>
          <w:lang w:eastAsia="en-US"/>
        </w:rPr>
        <w:t>Initiativförmåga?</w:t>
      </w:r>
    </w:p>
    <w:p w:rsidR="00CF1CAB" w:rsidRDefault="00CF1CAB" w:rsidP="00CF1CAB">
      <w:pPr>
        <w:pStyle w:val="Liststycke"/>
        <w:numPr>
          <w:ilvl w:val="1"/>
          <w:numId w:val="2"/>
        </w:numPr>
        <w:rPr>
          <w:lang w:eastAsia="en-US"/>
        </w:rPr>
      </w:pPr>
      <w:r>
        <w:rPr>
          <w:lang w:eastAsia="en-US"/>
        </w:rPr>
        <w:t>Stresshanteringsförmåga?</w:t>
      </w:r>
    </w:p>
    <w:p w:rsidR="00CF1CAB" w:rsidRDefault="00CF1CAB" w:rsidP="00CF1CAB">
      <w:pPr>
        <w:pStyle w:val="Liststycke"/>
        <w:numPr>
          <w:ilvl w:val="1"/>
          <w:numId w:val="2"/>
        </w:numPr>
        <w:rPr>
          <w:lang w:eastAsia="en-US"/>
        </w:rPr>
      </w:pPr>
      <w:r>
        <w:rPr>
          <w:lang w:eastAsia="en-US"/>
        </w:rPr>
        <w:t>Samarbetsförmåga?</w:t>
      </w:r>
    </w:p>
    <w:p w:rsidR="00CF1CAB" w:rsidRDefault="00CF1CAB" w:rsidP="00CF1CAB">
      <w:pPr>
        <w:pStyle w:val="Liststycke"/>
        <w:numPr>
          <w:ilvl w:val="1"/>
          <w:numId w:val="2"/>
        </w:numPr>
        <w:rPr>
          <w:lang w:eastAsia="en-US"/>
        </w:rPr>
      </w:pPr>
      <w:r>
        <w:rPr>
          <w:lang w:eastAsia="en-US"/>
        </w:rPr>
        <w:t xml:space="preserve">Social kompetens? </w:t>
      </w:r>
    </w:p>
    <w:p w:rsidR="00CF1CAB" w:rsidRDefault="00CF1CAB" w:rsidP="00CF1CAB">
      <w:pPr>
        <w:pStyle w:val="Liststycke"/>
        <w:numPr>
          <w:ilvl w:val="1"/>
          <w:numId w:val="2"/>
        </w:numPr>
        <w:rPr>
          <w:i/>
          <w:lang w:eastAsia="en-US"/>
        </w:rPr>
      </w:pPr>
      <w:r>
        <w:rPr>
          <w:i/>
          <w:lang w:eastAsia="en-US"/>
        </w:rPr>
        <w:t>(Här utesluter/lägger du till kompetenser beroende på hur kravprofilen ser ut för tjänsten)</w:t>
      </w:r>
    </w:p>
    <w:p w:rsidR="00CF1CAB" w:rsidRDefault="00CF1CAB" w:rsidP="00CF1CAB">
      <w:pPr>
        <w:pStyle w:val="Liststycke"/>
        <w:numPr>
          <w:ilvl w:val="0"/>
          <w:numId w:val="2"/>
        </w:numPr>
        <w:rPr>
          <w:lang w:eastAsia="en-US"/>
        </w:rPr>
      </w:pPr>
      <w:r>
        <w:rPr>
          <w:lang w:eastAsia="en-US"/>
        </w:rPr>
        <w:t>Vilken flexibilitet har kandidaten vad gäller att ta på sig nya arbetsuppgifter eller ändra arbetssätt, arbetstider etc.?</w:t>
      </w:r>
    </w:p>
    <w:p w:rsidR="00CF1CAB" w:rsidRDefault="00CF1CAB" w:rsidP="00CF1CAB">
      <w:pPr>
        <w:pStyle w:val="Liststycke"/>
        <w:numPr>
          <w:ilvl w:val="0"/>
          <w:numId w:val="2"/>
        </w:numPr>
        <w:rPr>
          <w:lang w:eastAsia="en-US"/>
        </w:rPr>
      </w:pPr>
      <w:r>
        <w:rPr>
          <w:lang w:eastAsia="en-US"/>
        </w:rPr>
        <w:t>Hur tror du att kandidaten skulle klara arbetet utifrån kraven i kravspecifikationen?</w:t>
      </w:r>
    </w:p>
    <w:p w:rsidR="00CF1CAB" w:rsidRDefault="00CF1CAB" w:rsidP="00CF1CAB">
      <w:pPr>
        <w:pStyle w:val="Liststycke"/>
        <w:numPr>
          <w:ilvl w:val="0"/>
          <w:numId w:val="2"/>
        </w:numPr>
        <w:rPr>
          <w:lang w:eastAsia="en-US"/>
        </w:rPr>
      </w:pPr>
      <w:r>
        <w:rPr>
          <w:lang w:eastAsia="en-US"/>
        </w:rPr>
        <w:t>Hur ser kandidatens frånvarobild ut (punktlighet, sjukfrånvaro etc.)?</w:t>
      </w:r>
    </w:p>
    <w:p w:rsidR="00CF1CAB" w:rsidRDefault="00CF1CAB" w:rsidP="00CF1CAB">
      <w:pPr>
        <w:pStyle w:val="Liststycke"/>
        <w:numPr>
          <w:ilvl w:val="0"/>
          <w:numId w:val="2"/>
        </w:numPr>
        <w:rPr>
          <w:lang w:eastAsia="en-US"/>
        </w:rPr>
      </w:pPr>
      <w:r>
        <w:rPr>
          <w:lang w:eastAsia="en-US"/>
        </w:rPr>
        <w:t>Skulle du anställa kandidaten igen?</w:t>
      </w:r>
    </w:p>
    <w:p w:rsidR="00CF1CAB" w:rsidRDefault="00CF1CAB" w:rsidP="00432DC3">
      <w:pPr>
        <w:rPr>
          <w:rFonts w:ascii="Calibri" w:hAnsi="Calibri" w:cs="Arial"/>
          <w:b/>
          <w:bCs/>
          <w:noProof/>
          <w:color w:val="000000"/>
          <w:sz w:val="52"/>
          <w:szCs w:val="50"/>
          <w:lang w:eastAsia="en-US"/>
        </w:rPr>
      </w:pPr>
    </w:p>
    <w:p w:rsidR="00AF20B0" w:rsidRPr="00CF1CAB" w:rsidRDefault="00AF20B0" w:rsidP="00CF1CAB">
      <w:pPr>
        <w:jc w:val="right"/>
        <w:rPr>
          <w:rFonts w:ascii="Calibri" w:hAnsi="Calibri" w:cs="Arial"/>
          <w:sz w:val="52"/>
          <w:szCs w:val="50"/>
          <w:lang w:eastAsia="en-US"/>
        </w:rPr>
      </w:pPr>
      <w:bookmarkStart w:id="1" w:name="_GoBack"/>
      <w:bookmarkEnd w:id="1"/>
    </w:p>
    <w:sectPr w:rsidR="00AF20B0" w:rsidRPr="00CF1CAB" w:rsidSect="00CF1CAB">
      <w:headerReference w:type="even" r:id="rId7"/>
      <w:headerReference w:type="default" r:id="rId8"/>
      <w:footerReference w:type="default" r:id="rId9"/>
      <w:headerReference w:type="first" r:id="rId10"/>
      <w:footerReference w:type="first" r:id="rId11"/>
      <w:pgSz w:w="11900" w:h="16840" w:code="9"/>
      <w:pgMar w:top="2826" w:right="703" w:bottom="1276" w:left="1559" w:header="851" w:footer="53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AB" w:rsidRDefault="00CF1CAB">
      <w:r>
        <w:separator/>
      </w:r>
    </w:p>
  </w:endnote>
  <w:endnote w:type="continuationSeparator" w:id="0">
    <w:p w:rsidR="00CF1CAB" w:rsidRDefault="00CF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Text14L-600w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0C" w:rsidRPr="00CD45C4" w:rsidRDefault="00D31A0C" w:rsidP="002B51E3">
    <w:pPr>
      <w:pStyle w:val="Sidfot"/>
      <w:tabs>
        <w:tab w:val="left" w:pos="8080"/>
      </w:tabs>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0C" w:rsidRPr="00C425C3" w:rsidRDefault="00CF1CAB" w:rsidP="00C425C3">
    <w:pPr>
      <w:pStyle w:val="Sidfot"/>
    </w:pPr>
    <w:r>
      <w:rPr>
        <w:lang w:val="sv-SE" w:eastAsia="sv-SE"/>
      </w:rPr>
      <mc:AlternateContent>
        <mc:Choice Requires="wpg">
          <w:drawing>
            <wp:anchor distT="0" distB="0" distL="114300" distR="114300" simplePos="0" relativeHeight="251657728" behindDoc="0" locked="0" layoutInCell="1" allowOverlap="1">
              <wp:simplePos x="0" y="0"/>
              <wp:positionH relativeFrom="column">
                <wp:posOffset>228600</wp:posOffset>
              </wp:positionH>
              <wp:positionV relativeFrom="paragraph">
                <wp:posOffset>138430</wp:posOffset>
              </wp:positionV>
              <wp:extent cx="5309870" cy="240030"/>
              <wp:effectExtent l="0" t="0" r="0" b="254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240030"/>
                        <a:chOff x="2333" y="15695"/>
                        <a:chExt cx="7950" cy="378"/>
                      </a:xfrm>
                    </wpg:grpSpPr>
                    <wps:wsp>
                      <wps:cNvPr id="4" name="Text Box 5"/>
                      <wps:cNvSpPr txBox="1">
                        <a:spLocks noChangeArrowheads="1"/>
                      </wps:cNvSpPr>
                      <wps:spPr bwMode="auto">
                        <a:xfrm>
                          <a:off x="9485" y="15695"/>
                          <a:ext cx="79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C3" w:rsidRPr="00C425C3" w:rsidRDefault="00AF427F" w:rsidP="00096E70">
                            <w:pPr>
                              <w:pStyle w:val="Sidfot"/>
                              <w:rPr>
                                <w:color w:val="FFFFFF"/>
                              </w:rPr>
                            </w:pPr>
                            <w:r>
                              <w:rPr>
                                <w:color w:val="FFFFFF"/>
                              </w:rPr>
                              <w:t>Datum</w:t>
                            </w:r>
                          </w:p>
                        </w:txbxContent>
                      </wps:txbx>
                      <wps:bodyPr rot="0" vert="horz" wrap="none" lIns="91440" tIns="45720" rIns="91440" bIns="45720" anchor="t" anchorCtr="0" upright="1">
                        <a:noAutofit/>
                      </wps:bodyPr>
                    </wps:wsp>
                    <wps:wsp>
                      <wps:cNvPr id="5" name="Text Box 6"/>
                      <wps:cNvSpPr txBox="1">
                        <a:spLocks noChangeArrowheads="1"/>
                      </wps:cNvSpPr>
                      <wps:spPr bwMode="auto">
                        <a:xfrm>
                          <a:off x="2333" y="15713"/>
                          <a:ext cx="6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C30" w:rsidRPr="00C425C3" w:rsidRDefault="00E14C30" w:rsidP="00096E70">
                            <w:pPr>
                              <w:pStyle w:val="Sidfot"/>
                              <w:rPr>
                                <w:color w:val="FFFFFF"/>
                              </w:rPr>
                            </w:pPr>
                            <w:r>
                              <w:rPr>
                                <w:color w:val="FFFFFF"/>
                              </w:rPr>
                              <w:t>Fastställd av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8pt;margin-top:10.9pt;width:418.1pt;height:18.9pt;z-index:251657728" coordorigin="2333,15695" coordsize="795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">
              <v:shapetype id="_x0000_t202" coordsize="21600,21600" o:spt="202" path="m,l,21600r21600,l21600,xe">
                <v:stroke joinstyle="miter"/>
                <v:path gradientshapeok="t" o:connecttype="rect"/>
              </v:shapetype>
              <v:shape id="Text Box 5" o:spid="_x0000_s1027" type="#_x0000_t202" style="position:absolute;left:9485;top:15695;width:798;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34xgAAANoAAAAPAAAAZHJzL2Rvd25yZXYueG1sRI9Ba8JA&#10;FITvhf6H5RV6kboxS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rBmN+MYAAADaAAAA&#10;DwAAAAAAAAAAAAAAAAAHAgAAZHJzL2Rvd25yZXYueG1sUEsFBgAAAAADAAMAtwAAAPoCAAAAAA==&#10;" filled="f" stroked="f">
                <v:textbox>
                  <w:txbxContent>
                    <w:p w:rsidR="00C425C3" w:rsidRPr="00C425C3" w:rsidRDefault="00AF427F" w:rsidP="00096E70">
                      <w:pPr>
                        <w:pStyle w:val="Sidfot"/>
                        <w:rPr>
                          <w:color w:val="FFFFFF"/>
                        </w:rPr>
                      </w:pPr>
                      <w:r>
                        <w:rPr>
                          <w:color w:val="FFFFFF"/>
                        </w:rPr>
                        <w:t>Datum</w:t>
                      </w:r>
                    </w:p>
                  </w:txbxContent>
                </v:textbox>
              </v:shape>
              <v:shape id="Text Box 6" o:spid="_x0000_s1028" type="#_x0000_t202" style="position:absolute;left:2333;top:1571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14C30" w:rsidRPr="00C425C3" w:rsidRDefault="00E14C30" w:rsidP="00096E70">
                      <w:pPr>
                        <w:pStyle w:val="Sidfot"/>
                        <w:rPr>
                          <w:color w:val="FFFFFF"/>
                        </w:rPr>
                      </w:pPr>
                      <w:r>
                        <w:rPr>
                          <w:color w:val="FFFFFF"/>
                        </w:rPr>
                        <w:t>Fastställd av</w:t>
                      </w:r>
                    </w:p>
                  </w:txbxContent>
                </v:textbox>
              </v:shape>
            </v:group>
          </w:pict>
        </mc:Fallback>
      </mc:AlternateContent>
    </w:r>
    <w:r>
      <w:rPr>
        <w:lang w:val="sv-SE" w:eastAsia="sv-SE"/>
      </w:rPr>
      <w:drawing>
        <wp:inline distT="0" distB="0" distL="0" distR="0">
          <wp:extent cx="6115685" cy="519430"/>
          <wp:effectExtent l="0" t="0" r="0" b="0"/>
          <wp:docPr id="2" name="Bild 2" descr="Dekor A4 stå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kor A4 ståe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5194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AB" w:rsidRDefault="00CF1CAB">
      <w:r>
        <w:separator/>
      </w:r>
    </w:p>
  </w:footnote>
  <w:footnote w:type="continuationSeparator" w:id="0">
    <w:p w:rsidR="00CF1CAB" w:rsidRDefault="00CF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0C" w:rsidRDefault="00D31A0C"/>
  <w:p w:rsidR="00D31A0C" w:rsidRDefault="00D31A0C"/>
  <w:p w:rsidR="00D31A0C" w:rsidRDefault="00D31A0C"/>
  <w:p w:rsidR="00D31A0C" w:rsidRDefault="00D31A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4678"/>
      <w:gridCol w:w="2814"/>
      <w:gridCol w:w="2006"/>
    </w:tblGrid>
    <w:tr w:rsidR="00D31A0C" w:rsidRPr="003F660D">
      <w:trPr>
        <w:cantSplit/>
        <w:trHeight w:hRule="exact" w:val="227"/>
      </w:trPr>
      <w:tc>
        <w:tcPr>
          <w:tcW w:w="4678" w:type="dxa"/>
          <w:vMerge w:val="restart"/>
          <w:shd w:val="clear" w:color="auto" w:fill="auto"/>
          <w:tcMar>
            <w:left w:w="0" w:type="dxa"/>
          </w:tcMar>
        </w:tcPr>
        <w:p w:rsidR="00D31A0C" w:rsidRPr="00CA5297" w:rsidRDefault="00CF1CAB" w:rsidP="002B51E3">
          <w:pPr>
            <w:pStyle w:val="Sidfot"/>
          </w:pPr>
          <w:r w:rsidRPr="00CA5297">
            <w:rPr>
              <w:lang w:val="sv-SE" w:eastAsia="sv-SE"/>
            </w:rPr>
            <w:drawing>
              <wp:inline distT="0" distB="0" distL="0" distR="0">
                <wp:extent cx="1506855" cy="731520"/>
                <wp:effectExtent l="0" t="0" r="0" b="0"/>
                <wp:docPr id="3" name="Bildobjekt 13" descr="Vindeln_logo_fär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descr="Vindeln_logo_färg.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731520"/>
                        </a:xfrm>
                        <a:prstGeom prst="rect">
                          <a:avLst/>
                        </a:prstGeom>
                        <a:noFill/>
                        <a:ln>
                          <a:noFill/>
                        </a:ln>
                      </pic:spPr>
                    </pic:pic>
                  </a:graphicData>
                </a:graphic>
              </wp:inline>
            </w:drawing>
          </w:r>
        </w:p>
        <w:p w:rsidR="00D31A0C" w:rsidRPr="00CA5297" w:rsidRDefault="00D31A0C" w:rsidP="002B51E3">
          <w:pPr>
            <w:pStyle w:val="Sidfot"/>
          </w:pPr>
        </w:p>
      </w:tc>
      <w:tc>
        <w:tcPr>
          <w:tcW w:w="2814" w:type="dxa"/>
        </w:tcPr>
        <w:p w:rsidR="00D31A0C" w:rsidRPr="00CA5297" w:rsidRDefault="00CF1CAB" w:rsidP="002B51E3">
          <w:pPr>
            <w:pStyle w:val="Sidfot"/>
            <w:ind w:left="-108"/>
          </w:pPr>
          <w:r>
            <w:t>Riktlinje för rekrytering</w:t>
          </w:r>
        </w:p>
      </w:tc>
      <w:tc>
        <w:tcPr>
          <w:tcW w:w="2006" w:type="dxa"/>
          <w:tcMar>
            <w:left w:w="0" w:type="dxa"/>
          </w:tcMar>
        </w:tcPr>
        <w:p w:rsidR="00D31A0C" w:rsidRPr="00CA5297" w:rsidRDefault="00D31A0C" w:rsidP="00CF1CAB">
          <w:pPr>
            <w:pStyle w:val="Sidfot"/>
            <w:tabs>
              <w:tab w:val="right" w:pos="2006"/>
            </w:tabs>
          </w:pPr>
          <w:r w:rsidRPr="00CA5297">
            <w:rPr>
              <w:lang w:val="sv-SE"/>
            </w:rPr>
            <w:tab/>
          </w:r>
          <w:r w:rsidRPr="00CA5297">
            <w:t xml:space="preserve">Sida </w:t>
          </w:r>
          <w:r w:rsidR="00CF1CAB">
            <w:t>19</w:t>
          </w:r>
          <w:r w:rsidRPr="00CA5297">
            <w:t>(</w:t>
          </w:r>
          <w:r w:rsidR="00CF1CAB">
            <w:t>25</w:t>
          </w:r>
          <w:r w:rsidRPr="00CA5297">
            <w:t>)</w:t>
          </w:r>
        </w:p>
      </w:tc>
    </w:tr>
    <w:tr w:rsidR="00D31A0C" w:rsidRPr="003F660D">
      <w:trPr>
        <w:cantSplit/>
        <w:trHeight w:hRule="exact" w:val="227"/>
      </w:trPr>
      <w:tc>
        <w:tcPr>
          <w:tcW w:w="4678" w:type="dxa"/>
          <w:vMerge/>
          <w:shd w:val="clear" w:color="auto" w:fill="auto"/>
          <w:tcMar>
            <w:left w:w="0" w:type="dxa"/>
          </w:tcMar>
        </w:tcPr>
        <w:p w:rsidR="00D31A0C" w:rsidRPr="00CA5297" w:rsidRDefault="00D31A0C" w:rsidP="002B51E3">
          <w:pPr>
            <w:pStyle w:val="Sidfot"/>
            <w:rPr>
              <w:lang w:val="sv-SE" w:eastAsia="sv-SE"/>
            </w:rPr>
          </w:pPr>
        </w:p>
      </w:tc>
      <w:tc>
        <w:tcPr>
          <w:tcW w:w="2814" w:type="dxa"/>
        </w:tcPr>
        <w:p w:rsidR="00D31A0C" w:rsidRPr="00CA5297" w:rsidRDefault="00D31A0C" w:rsidP="002B51E3">
          <w:pPr>
            <w:pStyle w:val="Sidfot"/>
            <w:ind w:left="-108"/>
          </w:pPr>
        </w:p>
      </w:tc>
      <w:tc>
        <w:tcPr>
          <w:tcW w:w="2006" w:type="dxa"/>
          <w:tcMar>
            <w:left w:w="0" w:type="dxa"/>
          </w:tcMar>
        </w:tcPr>
        <w:p w:rsidR="00D31A0C" w:rsidRPr="00CA5297" w:rsidRDefault="00D31A0C" w:rsidP="0029543E">
          <w:pPr>
            <w:pStyle w:val="Sidfot"/>
            <w:tabs>
              <w:tab w:val="center" w:pos="949"/>
              <w:tab w:val="right" w:pos="2006"/>
            </w:tabs>
          </w:pPr>
        </w:p>
      </w:tc>
    </w:tr>
    <w:tr w:rsidR="00D31A0C" w:rsidRPr="003F660D">
      <w:trPr>
        <w:cantSplit/>
        <w:trHeight w:hRule="exact" w:val="227"/>
      </w:trPr>
      <w:tc>
        <w:tcPr>
          <w:tcW w:w="4678" w:type="dxa"/>
          <w:vMerge/>
          <w:shd w:val="clear" w:color="auto" w:fill="auto"/>
          <w:tcMar>
            <w:left w:w="0" w:type="dxa"/>
          </w:tcMar>
        </w:tcPr>
        <w:p w:rsidR="00D31A0C" w:rsidRPr="00CA5297" w:rsidRDefault="00D31A0C" w:rsidP="002B51E3">
          <w:pPr>
            <w:pStyle w:val="Sidfot"/>
            <w:rPr>
              <w:lang w:val="sv-SE" w:eastAsia="sv-SE"/>
            </w:rPr>
          </w:pPr>
        </w:p>
      </w:tc>
      <w:tc>
        <w:tcPr>
          <w:tcW w:w="2814" w:type="dxa"/>
        </w:tcPr>
        <w:p w:rsidR="00D31A0C" w:rsidRPr="00CA5297" w:rsidRDefault="00D31A0C" w:rsidP="002B51E3">
          <w:pPr>
            <w:pStyle w:val="Sidfot"/>
            <w:ind w:left="-108"/>
          </w:pPr>
        </w:p>
      </w:tc>
      <w:tc>
        <w:tcPr>
          <w:tcW w:w="2006" w:type="dxa"/>
          <w:tcMar>
            <w:left w:w="0" w:type="dxa"/>
          </w:tcMar>
        </w:tcPr>
        <w:p w:rsidR="00D31A0C" w:rsidRPr="00CA5297" w:rsidRDefault="00D31A0C" w:rsidP="002B51E3">
          <w:pPr>
            <w:pStyle w:val="Sidfot"/>
            <w:tabs>
              <w:tab w:val="right" w:pos="2006"/>
            </w:tabs>
            <w:rPr>
              <w:lang w:val="sv-SE"/>
            </w:rPr>
          </w:pPr>
        </w:p>
      </w:tc>
    </w:tr>
    <w:tr w:rsidR="00D31A0C" w:rsidRPr="003F660D">
      <w:trPr>
        <w:cantSplit/>
        <w:trHeight w:hRule="exact" w:val="227"/>
      </w:trPr>
      <w:tc>
        <w:tcPr>
          <w:tcW w:w="4678" w:type="dxa"/>
          <w:vMerge/>
          <w:shd w:val="clear" w:color="auto" w:fill="auto"/>
          <w:tcMar>
            <w:left w:w="0" w:type="dxa"/>
          </w:tcMar>
        </w:tcPr>
        <w:p w:rsidR="00D31A0C" w:rsidRPr="00CA5297" w:rsidRDefault="00D31A0C" w:rsidP="002B51E3">
          <w:pPr>
            <w:pStyle w:val="Sidfot"/>
            <w:rPr>
              <w:lang w:val="sv-SE" w:eastAsia="sv-SE"/>
            </w:rPr>
          </w:pPr>
        </w:p>
      </w:tc>
      <w:tc>
        <w:tcPr>
          <w:tcW w:w="2814" w:type="dxa"/>
        </w:tcPr>
        <w:p w:rsidR="00D31A0C" w:rsidRPr="00CA5297" w:rsidRDefault="00D31A0C" w:rsidP="002B51E3">
          <w:pPr>
            <w:pStyle w:val="Sidfot"/>
            <w:ind w:left="-108"/>
          </w:pPr>
        </w:p>
      </w:tc>
      <w:tc>
        <w:tcPr>
          <w:tcW w:w="2006" w:type="dxa"/>
          <w:tcMar>
            <w:left w:w="0" w:type="dxa"/>
          </w:tcMar>
        </w:tcPr>
        <w:p w:rsidR="00D31A0C" w:rsidRPr="00CA5297" w:rsidRDefault="00D31A0C" w:rsidP="002B51E3">
          <w:pPr>
            <w:pStyle w:val="Sidfot"/>
            <w:tabs>
              <w:tab w:val="center" w:pos="949"/>
              <w:tab w:val="right" w:pos="2006"/>
            </w:tabs>
          </w:pPr>
        </w:p>
      </w:tc>
    </w:tr>
    <w:tr w:rsidR="00D31A0C" w:rsidRPr="003F660D">
      <w:trPr>
        <w:cantSplit/>
        <w:trHeight w:hRule="exact" w:val="227"/>
      </w:trPr>
      <w:tc>
        <w:tcPr>
          <w:tcW w:w="4678" w:type="dxa"/>
          <w:vMerge/>
          <w:shd w:val="clear" w:color="auto" w:fill="auto"/>
          <w:tcMar>
            <w:left w:w="0" w:type="dxa"/>
          </w:tcMar>
        </w:tcPr>
        <w:p w:rsidR="00D31A0C" w:rsidRPr="00CA5297" w:rsidRDefault="00D31A0C" w:rsidP="002B51E3">
          <w:pPr>
            <w:pStyle w:val="Sidfot"/>
            <w:rPr>
              <w:lang w:val="sv-SE" w:eastAsia="sv-SE"/>
            </w:rPr>
          </w:pPr>
        </w:p>
      </w:tc>
      <w:tc>
        <w:tcPr>
          <w:tcW w:w="2814" w:type="dxa"/>
        </w:tcPr>
        <w:p w:rsidR="00D31A0C" w:rsidRPr="00CA5297" w:rsidRDefault="00D31A0C" w:rsidP="002B51E3">
          <w:pPr>
            <w:pStyle w:val="Sidfot"/>
            <w:ind w:left="-108"/>
          </w:pPr>
        </w:p>
      </w:tc>
      <w:tc>
        <w:tcPr>
          <w:tcW w:w="2006" w:type="dxa"/>
          <w:tcMar>
            <w:left w:w="0" w:type="dxa"/>
          </w:tcMar>
        </w:tcPr>
        <w:p w:rsidR="00D31A0C" w:rsidRPr="00CA5297" w:rsidRDefault="00D31A0C" w:rsidP="002B51E3">
          <w:pPr>
            <w:pStyle w:val="Sidfot"/>
            <w:tabs>
              <w:tab w:val="center" w:pos="949"/>
              <w:tab w:val="right" w:pos="2006"/>
            </w:tabs>
            <w:rPr>
              <w:lang w:val="sv-SE"/>
            </w:rPr>
          </w:pPr>
        </w:p>
      </w:tc>
    </w:tr>
    <w:tr w:rsidR="00D31A0C" w:rsidRPr="003F660D">
      <w:trPr>
        <w:cantSplit/>
        <w:trHeight w:hRule="exact" w:val="227"/>
      </w:trPr>
      <w:tc>
        <w:tcPr>
          <w:tcW w:w="4678" w:type="dxa"/>
          <w:vMerge/>
          <w:shd w:val="clear" w:color="auto" w:fill="auto"/>
          <w:tcMar>
            <w:left w:w="0" w:type="dxa"/>
          </w:tcMar>
        </w:tcPr>
        <w:p w:rsidR="00D31A0C" w:rsidRPr="00CA5297" w:rsidRDefault="00D31A0C" w:rsidP="002B51E3">
          <w:pPr>
            <w:pStyle w:val="Sidfot"/>
            <w:rPr>
              <w:lang w:val="sv-SE" w:eastAsia="sv-SE"/>
            </w:rPr>
          </w:pPr>
        </w:p>
      </w:tc>
      <w:tc>
        <w:tcPr>
          <w:tcW w:w="2814" w:type="dxa"/>
        </w:tcPr>
        <w:p w:rsidR="00D31A0C" w:rsidRPr="00CA5297" w:rsidRDefault="00D31A0C" w:rsidP="002B51E3">
          <w:pPr>
            <w:pStyle w:val="Sidfot"/>
            <w:ind w:left="-108"/>
          </w:pPr>
        </w:p>
      </w:tc>
      <w:tc>
        <w:tcPr>
          <w:tcW w:w="2006" w:type="dxa"/>
          <w:tcMar>
            <w:left w:w="0" w:type="dxa"/>
          </w:tcMar>
        </w:tcPr>
        <w:p w:rsidR="00D31A0C" w:rsidRPr="00CA5297" w:rsidRDefault="00D31A0C" w:rsidP="002B51E3">
          <w:pPr>
            <w:pStyle w:val="Sidfot"/>
            <w:tabs>
              <w:tab w:val="center" w:pos="949"/>
              <w:tab w:val="right" w:pos="2006"/>
            </w:tabs>
            <w:rPr>
              <w:lang w:val="sv-SE"/>
            </w:rPr>
          </w:pPr>
        </w:p>
      </w:tc>
    </w:tr>
  </w:tbl>
  <w:p w:rsidR="00D31A0C" w:rsidRPr="00DF0A3D" w:rsidRDefault="00D31A0C" w:rsidP="006B25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4830"/>
      <w:gridCol w:w="2730"/>
      <w:gridCol w:w="1938"/>
    </w:tblGrid>
    <w:tr w:rsidR="00D31A0C" w:rsidRPr="003F660D" w:rsidTr="00945E0D">
      <w:trPr>
        <w:cantSplit/>
        <w:trHeight w:hRule="exact" w:val="284"/>
      </w:trPr>
      <w:tc>
        <w:tcPr>
          <w:tcW w:w="4830" w:type="dxa"/>
          <w:vMerge w:val="restart"/>
          <w:shd w:val="clear" w:color="auto" w:fill="auto"/>
          <w:tcMar>
            <w:left w:w="0" w:type="dxa"/>
          </w:tcMar>
        </w:tcPr>
        <w:p w:rsidR="00D31A0C" w:rsidRPr="00945E0D" w:rsidRDefault="00D31A0C" w:rsidP="00BC05D9">
          <w:pPr>
            <w:pStyle w:val="Sidfot"/>
            <w:rPr>
              <w:sz w:val="24"/>
            </w:rPr>
          </w:pPr>
        </w:p>
      </w:tc>
      <w:tc>
        <w:tcPr>
          <w:tcW w:w="2730" w:type="dxa"/>
        </w:tcPr>
        <w:p w:rsidR="00D31A0C" w:rsidRPr="00945E0D" w:rsidRDefault="00D31A0C" w:rsidP="00BC05D9">
          <w:pPr>
            <w:pStyle w:val="Sidfot"/>
            <w:rPr>
              <w:b/>
              <w:sz w:val="24"/>
            </w:rPr>
          </w:pPr>
        </w:p>
      </w:tc>
      <w:tc>
        <w:tcPr>
          <w:tcW w:w="1938" w:type="dxa"/>
          <w:tcMar>
            <w:left w:w="0" w:type="dxa"/>
          </w:tcMar>
        </w:tcPr>
        <w:p w:rsidR="00D31A0C" w:rsidRPr="00945E0D" w:rsidRDefault="00D31A0C" w:rsidP="00400A44">
          <w:pPr>
            <w:pStyle w:val="Sidfot"/>
            <w:rPr>
              <w:sz w:val="24"/>
            </w:rPr>
          </w:pPr>
        </w:p>
      </w:tc>
    </w:tr>
    <w:tr w:rsidR="00D31A0C" w:rsidRPr="003F660D" w:rsidTr="00945E0D">
      <w:trPr>
        <w:cantSplit/>
        <w:trHeight w:hRule="exact" w:val="284"/>
      </w:trPr>
      <w:tc>
        <w:tcPr>
          <w:tcW w:w="4830" w:type="dxa"/>
          <w:vMerge/>
          <w:shd w:val="clear" w:color="auto" w:fill="auto"/>
          <w:tcMar>
            <w:left w:w="0" w:type="dxa"/>
          </w:tcMar>
        </w:tcPr>
        <w:p w:rsidR="00D31A0C" w:rsidRPr="00945E0D" w:rsidRDefault="00D31A0C" w:rsidP="00BC05D9">
          <w:pPr>
            <w:pStyle w:val="Sidfot"/>
            <w:rPr>
              <w:sz w:val="24"/>
            </w:rPr>
          </w:pPr>
        </w:p>
      </w:tc>
      <w:tc>
        <w:tcPr>
          <w:tcW w:w="2730" w:type="dxa"/>
        </w:tcPr>
        <w:p w:rsidR="00D31A0C" w:rsidRPr="00945E0D" w:rsidRDefault="00D31A0C" w:rsidP="00442034">
          <w:pPr>
            <w:pStyle w:val="Sidfot"/>
            <w:rPr>
              <w:sz w:val="24"/>
            </w:rPr>
          </w:pPr>
        </w:p>
      </w:tc>
      <w:tc>
        <w:tcPr>
          <w:tcW w:w="1938" w:type="dxa"/>
          <w:tcMar>
            <w:left w:w="0" w:type="dxa"/>
          </w:tcMar>
        </w:tcPr>
        <w:p w:rsidR="00D31A0C" w:rsidRPr="00945E0D" w:rsidRDefault="00D31A0C" w:rsidP="00442034">
          <w:pPr>
            <w:pStyle w:val="Sidfot"/>
            <w:ind w:left="84" w:hanging="84"/>
            <w:rPr>
              <w:sz w:val="24"/>
            </w:rPr>
          </w:pPr>
        </w:p>
      </w:tc>
    </w:tr>
    <w:tr w:rsidR="00D31A0C" w:rsidRPr="003F660D" w:rsidTr="00945E0D">
      <w:trPr>
        <w:cantSplit/>
        <w:trHeight w:hRule="exact" w:val="284"/>
      </w:trPr>
      <w:tc>
        <w:tcPr>
          <w:tcW w:w="4830" w:type="dxa"/>
          <w:vMerge/>
          <w:shd w:val="clear" w:color="auto" w:fill="auto"/>
          <w:tcMar>
            <w:left w:w="0" w:type="dxa"/>
          </w:tcMar>
        </w:tcPr>
        <w:p w:rsidR="00D31A0C" w:rsidRPr="00945E0D" w:rsidRDefault="00D31A0C" w:rsidP="00BC05D9">
          <w:pPr>
            <w:pStyle w:val="Sidfot"/>
            <w:rPr>
              <w:sz w:val="24"/>
            </w:rPr>
          </w:pPr>
        </w:p>
      </w:tc>
      <w:tc>
        <w:tcPr>
          <w:tcW w:w="2730" w:type="dxa"/>
        </w:tcPr>
        <w:p w:rsidR="00D31A0C" w:rsidRPr="00945E0D" w:rsidRDefault="00D31A0C" w:rsidP="00442034">
          <w:pPr>
            <w:pStyle w:val="Sidfot"/>
            <w:rPr>
              <w:sz w:val="24"/>
            </w:rPr>
          </w:pPr>
        </w:p>
      </w:tc>
      <w:tc>
        <w:tcPr>
          <w:tcW w:w="1938" w:type="dxa"/>
          <w:tcMar>
            <w:left w:w="0" w:type="dxa"/>
          </w:tcMar>
        </w:tcPr>
        <w:p w:rsidR="00D31A0C" w:rsidRPr="00945E0D" w:rsidRDefault="00D31A0C" w:rsidP="00442034">
          <w:pPr>
            <w:pStyle w:val="Sidfot"/>
            <w:ind w:left="84" w:hanging="84"/>
            <w:rPr>
              <w:sz w:val="24"/>
            </w:rPr>
          </w:pPr>
        </w:p>
      </w:tc>
    </w:tr>
    <w:tr w:rsidR="00D31A0C" w:rsidRPr="003F660D" w:rsidTr="00945E0D">
      <w:trPr>
        <w:cantSplit/>
        <w:trHeight w:hRule="exact" w:val="284"/>
      </w:trPr>
      <w:tc>
        <w:tcPr>
          <w:tcW w:w="4830" w:type="dxa"/>
          <w:vMerge/>
          <w:shd w:val="clear" w:color="auto" w:fill="auto"/>
          <w:tcMar>
            <w:left w:w="0" w:type="dxa"/>
          </w:tcMar>
        </w:tcPr>
        <w:p w:rsidR="00D31A0C" w:rsidRPr="00945E0D" w:rsidRDefault="00D31A0C" w:rsidP="00BC05D9">
          <w:pPr>
            <w:pStyle w:val="Sidfot"/>
            <w:rPr>
              <w:sz w:val="24"/>
            </w:rPr>
          </w:pPr>
        </w:p>
      </w:tc>
      <w:tc>
        <w:tcPr>
          <w:tcW w:w="2730" w:type="dxa"/>
        </w:tcPr>
        <w:p w:rsidR="00D31A0C" w:rsidRPr="00945E0D" w:rsidRDefault="00D31A0C" w:rsidP="00BC05D9">
          <w:pPr>
            <w:pStyle w:val="Sidfot"/>
            <w:rPr>
              <w:sz w:val="24"/>
            </w:rPr>
          </w:pPr>
        </w:p>
      </w:tc>
      <w:tc>
        <w:tcPr>
          <w:tcW w:w="1938" w:type="dxa"/>
          <w:tcMar>
            <w:left w:w="0" w:type="dxa"/>
          </w:tcMar>
        </w:tcPr>
        <w:p w:rsidR="00D31A0C" w:rsidRPr="00945E0D" w:rsidRDefault="00D31A0C" w:rsidP="00400A44">
          <w:pPr>
            <w:pStyle w:val="Sidfot"/>
            <w:ind w:left="84" w:hanging="84"/>
            <w:rPr>
              <w:sz w:val="24"/>
            </w:rPr>
          </w:pPr>
        </w:p>
      </w:tc>
    </w:tr>
    <w:tr w:rsidR="00D31A0C" w:rsidRPr="003F660D" w:rsidTr="00945E0D">
      <w:trPr>
        <w:cantSplit/>
        <w:trHeight w:hRule="exact" w:val="284"/>
      </w:trPr>
      <w:tc>
        <w:tcPr>
          <w:tcW w:w="4830" w:type="dxa"/>
          <w:vMerge/>
          <w:shd w:val="clear" w:color="auto" w:fill="auto"/>
          <w:tcMar>
            <w:left w:w="0" w:type="dxa"/>
          </w:tcMar>
        </w:tcPr>
        <w:p w:rsidR="00D31A0C" w:rsidRPr="00945E0D" w:rsidRDefault="00D31A0C" w:rsidP="00BC05D9">
          <w:pPr>
            <w:pStyle w:val="Sidfot"/>
            <w:rPr>
              <w:sz w:val="24"/>
            </w:rPr>
          </w:pPr>
        </w:p>
      </w:tc>
      <w:tc>
        <w:tcPr>
          <w:tcW w:w="2730" w:type="dxa"/>
        </w:tcPr>
        <w:p w:rsidR="00D31A0C" w:rsidRPr="00945E0D" w:rsidRDefault="00D31A0C" w:rsidP="00BC05D9">
          <w:pPr>
            <w:pStyle w:val="Sidfot"/>
            <w:rPr>
              <w:sz w:val="24"/>
            </w:rPr>
          </w:pPr>
        </w:p>
      </w:tc>
      <w:tc>
        <w:tcPr>
          <w:tcW w:w="1938" w:type="dxa"/>
          <w:tcMar>
            <w:left w:w="0" w:type="dxa"/>
          </w:tcMar>
        </w:tcPr>
        <w:p w:rsidR="00D31A0C" w:rsidRPr="00945E0D" w:rsidRDefault="00D31A0C" w:rsidP="00400A44">
          <w:pPr>
            <w:pStyle w:val="Sidfot"/>
            <w:ind w:left="84" w:hanging="84"/>
            <w:rPr>
              <w:sz w:val="24"/>
            </w:rPr>
          </w:pPr>
        </w:p>
      </w:tc>
    </w:tr>
    <w:tr w:rsidR="00D31A0C" w:rsidRPr="003F660D" w:rsidTr="00945E0D">
      <w:trPr>
        <w:cantSplit/>
        <w:trHeight w:hRule="exact" w:val="284"/>
      </w:trPr>
      <w:tc>
        <w:tcPr>
          <w:tcW w:w="4830" w:type="dxa"/>
          <w:vMerge/>
          <w:shd w:val="clear" w:color="auto" w:fill="auto"/>
          <w:tcMar>
            <w:left w:w="0" w:type="dxa"/>
          </w:tcMar>
        </w:tcPr>
        <w:p w:rsidR="00D31A0C" w:rsidRPr="00945E0D" w:rsidRDefault="00D31A0C" w:rsidP="00BC05D9">
          <w:pPr>
            <w:pStyle w:val="Sidfot"/>
            <w:rPr>
              <w:sz w:val="24"/>
            </w:rPr>
          </w:pPr>
        </w:p>
      </w:tc>
      <w:tc>
        <w:tcPr>
          <w:tcW w:w="2730" w:type="dxa"/>
        </w:tcPr>
        <w:p w:rsidR="00D31A0C" w:rsidRPr="00945E0D" w:rsidRDefault="00D31A0C" w:rsidP="00BC05D9">
          <w:pPr>
            <w:pStyle w:val="Sidfot"/>
            <w:rPr>
              <w:sz w:val="24"/>
            </w:rPr>
          </w:pPr>
        </w:p>
      </w:tc>
      <w:tc>
        <w:tcPr>
          <w:tcW w:w="1938" w:type="dxa"/>
          <w:tcMar>
            <w:left w:w="0" w:type="dxa"/>
          </w:tcMar>
        </w:tcPr>
        <w:p w:rsidR="00D31A0C" w:rsidRPr="00945E0D" w:rsidRDefault="00D31A0C" w:rsidP="00400A44">
          <w:pPr>
            <w:pStyle w:val="Sidfot"/>
            <w:ind w:left="84" w:hanging="84"/>
            <w:rPr>
              <w:sz w:val="24"/>
            </w:rPr>
          </w:pPr>
        </w:p>
      </w:tc>
    </w:tr>
  </w:tbl>
  <w:p w:rsidR="00D31A0C" w:rsidRDefault="00D31A0C" w:rsidP="00DA7799">
    <w:pPr>
      <w:pStyle w:val="Sidfo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7039"/>
    <w:multiLevelType w:val="hybridMultilevel"/>
    <w:tmpl w:val="FB72D5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2472AF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360"/>
  <w:drawingGridVerticalSpacing w:val="360"/>
  <w:displayHorizontalDrawingGridEvery w:val="0"/>
  <w:displayVerticalDrawingGridEvery w:val="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AB"/>
    <w:rsid w:val="00021904"/>
    <w:rsid w:val="000727C4"/>
    <w:rsid w:val="000759EE"/>
    <w:rsid w:val="00096E70"/>
    <w:rsid w:val="000A7D30"/>
    <w:rsid w:val="000C4868"/>
    <w:rsid w:val="00116221"/>
    <w:rsid w:val="001374D9"/>
    <w:rsid w:val="00140185"/>
    <w:rsid w:val="00187CCD"/>
    <w:rsid w:val="00192F3D"/>
    <w:rsid w:val="001A7033"/>
    <w:rsid w:val="001C5A63"/>
    <w:rsid w:val="001E067B"/>
    <w:rsid w:val="001F0B76"/>
    <w:rsid w:val="00200C9E"/>
    <w:rsid w:val="00202EAF"/>
    <w:rsid w:val="002353B9"/>
    <w:rsid w:val="00267BD6"/>
    <w:rsid w:val="00294A08"/>
    <w:rsid w:val="0029543E"/>
    <w:rsid w:val="002B51E3"/>
    <w:rsid w:val="002C4EA9"/>
    <w:rsid w:val="002C769F"/>
    <w:rsid w:val="002D17AD"/>
    <w:rsid w:val="00314996"/>
    <w:rsid w:val="00314D59"/>
    <w:rsid w:val="003217E4"/>
    <w:rsid w:val="00344AEB"/>
    <w:rsid w:val="00352D04"/>
    <w:rsid w:val="003570DA"/>
    <w:rsid w:val="00364926"/>
    <w:rsid w:val="00386E65"/>
    <w:rsid w:val="00400A44"/>
    <w:rsid w:val="0041353F"/>
    <w:rsid w:val="004139ED"/>
    <w:rsid w:val="00417A0D"/>
    <w:rsid w:val="004268B0"/>
    <w:rsid w:val="00432DC3"/>
    <w:rsid w:val="004371B3"/>
    <w:rsid w:val="00441B52"/>
    <w:rsid w:val="00442034"/>
    <w:rsid w:val="00464F0E"/>
    <w:rsid w:val="00496DC0"/>
    <w:rsid w:val="004C5B16"/>
    <w:rsid w:val="004E2038"/>
    <w:rsid w:val="00505E66"/>
    <w:rsid w:val="005754D0"/>
    <w:rsid w:val="00584415"/>
    <w:rsid w:val="00587BB0"/>
    <w:rsid w:val="005B43F6"/>
    <w:rsid w:val="005B65C7"/>
    <w:rsid w:val="005D34FF"/>
    <w:rsid w:val="005F2254"/>
    <w:rsid w:val="006153CA"/>
    <w:rsid w:val="006363D8"/>
    <w:rsid w:val="00671E9C"/>
    <w:rsid w:val="00674F87"/>
    <w:rsid w:val="006A344E"/>
    <w:rsid w:val="006A50D6"/>
    <w:rsid w:val="006B25D6"/>
    <w:rsid w:val="006B71B0"/>
    <w:rsid w:val="006D0E31"/>
    <w:rsid w:val="006D3B79"/>
    <w:rsid w:val="006D627B"/>
    <w:rsid w:val="006D6ABC"/>
    <w:rsid w:val="007157DE"/>
    <w:rsid w:val="007224B9"/>
    <w:rsid w:val="0073570E"/>
    <w:rsid w:val="00741CC4"/>
    <w:rsid w:val="00747C43"/>
    <w:rsid w:val="00751A6E"/>
    <w:rsid w:val="00790F43"/>
    <w:rsid w:val="00795EAA"/>
    <w:rsid w:val="007A1A82"/>
    <w:rsid w:val="007D79FD"/>
    <w:rsid w:val="008279DA"/>
    <w:rsid w:val="00857755"/>
    <w:rsid w:val="00885809"/>
    <w:rsid w:val="008C35A9"/>
    <w:rsid w:val="008D69E8"/>
    <w:rsid w:val="008D7702"/>
    <w:rsid w:val="00900039"/>
    <w:rsid w:val="00902727"/>
    <w:rsid w:val="00906E9F"/>
    <w:rsid w:val="009261F1"/>
    <w:rsid w:val="0093111B"/>
    <w:rsid w:val="0093126A"/>
    <w:rsid w:val="00945E0D"/>
    <w:rsid w:val="00955B1F"/>
    <w:rsid w:val="0096744D"/>
    <w:rsid w:val="009857D8"/>
    <w:rsid w:val="00985F52"/>
    <w:rsid w:val="009A6E5F"/>
    <w:rsid w:val="009D47BD"/>
    <w:rsid w:val="009D7461"/>
    <w:rsid w:val="00A0645B"/>
    <w:rsid w:val="00A52A38"/>
    <w:rsid w:val="00A80148"/>
    <w:rsid w:val="00A911A2"/>
    <w:rsid w:val="00AB679F"/>
    <w:rsid w:val="00AF20B0"/>
    <w:rsid w:val="00AF427F"/>
    <w:rsid w:val="00B41396"/>
    <w:rsid w:val="00B43281"/>
    <w:rsid w:val="00B47FED"/>
    <w:rsid w:val="00B50CCF"/>
    <w:rsid w:val="00B74255"/>
    <w:rsid w:val="00B956C9"/>
    <w:rsid w:val="00BA3DAB"/>
    <w:rsid w:val="00BA47FE"/>
    <w:rsid w:val="00BA6B48"/>
    <w:rsid w:val="00BC05D9"/>
    <w:rsid w:val="00BE4009"/>
    <w:rsid w:val="00BF6DD3"/>
    <w:rsid w:val="00C178D5"/>
    <w:rsid w:val="00C315AA"/>
    <w:rsid w:val="00C425C3"/>
    <w:rsid w:val="00C50445"/>
    <w:rsid w:val="00C6395D"/>
    <w:rsid w:val="00C67C8B"/>
    <w:rsid w:val="00C73341"/>
    <w:rsid w:val="00C748F6"/>
    <w:rsid w:val="00CA5297"/>
    <w:rsid w:val="00CD45C4"/>
    <w:rsid w:val="00CF118A"/>
    <w:rsid w:val="00CF1CAB"/>
    <w:rsid w:val="00D1437F"/>
    <w:rsid w:val="00D16712"/>
    <w:rsid w:val="00D31A0C"/>
    <w:rsid w:val="00D3463A"/>
    <w:rsid w:val="00D556C8"/>
    <w:rsid w:val="00D62478"/>
    <w:rsid w:val="00DA7799"/>
    <w:rsid w:val="00DB6179"/>
    <w:rsid w:val="00DF33F3"/>
    <w:rsid w:val="00DF63A6"/>
    <w:rsid w:val="00E01EF3"/>
    <w:rsid w:val="00E14C30"/>
    <w:rsid w:val="00E315A6"/>
    <w:rsid w:val="00E435F3"/>
    <w:rsid w:val="00E4477A"/>
    <w:rsid w:val="00E45236"/>
    <w:rsid w:val="00E6473D"/>
    <w:rsid w:val="00E75062"/>
    <w:rsid w:val="00E96908"/>
    <w:rsid w:val="00EA50CF"/>
    <w:rsid w:val="00ED0395"/>
    <w:rsid w:val="00ED28FC"/>
    <w:rsid w:val="00ED657F"/>
    <w:rsid w:val="00F062C4"/>
    <w:rsid w:val="00F07AF6"/>
    <w:rsid w:val="00F4297F"/>
    <w:rsid w:val="00F50A0C"/>
    <w:rsid w:val="00F55BAB"/>
    <w:rsid w:val="00F83E52"/>
    <w:rsid w:val="00FC1D86"/>
    <w:rsid w:val="00FE4F00"/>
    <w:rsid w:val="00FE68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D24A3BF"/>
  <w15:chartTrackingRefBased/>
  <w15:docId w15:val="{C8A1317D-3612-4FD8-A457-5D50889B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Vindeln"/>
    <w:qFormat/>
    <w:rsid w:val="00CF1CAB"/>
    <w:pPr>
      <w:widowControl w:val="0"/>
    </w:pPr>
    <w:rPr>
      <w:rFonts w:ascii="Georgia" w:eastAsia="Times New Roman" w:hAnsi="Georgia"/>
      <w:sz w:val="24"/>
    </w:rPr>
  </w:style>
  <w:style w:type="paragraph" w:styleId="Rubrik1">
    <w:name w:val="heading 1"/>
    <w:aliases w:val="Vindeln R1"/>
    <w:next w:val="Normal"/>
    <w:link w:val="Rubrik1Char"/>
    <w:autoRedefine/>
    <w:qFormat/>
    <w:rsid w:val="00CF1CAB"/>
    <w:pPr>
      <w:keepNext/>
      <w:keepLines/>
      <w:outlineLvl w:val="0"/>
    </w:pPr>
    <w:rPr>
      <w:rFonts w:ascii="Calibri" w:hAnsi="Calibri" w:cs="Arial"/>
      <w:b/>
      <w:noProof/>
      <w:color w:val="000000"/>
      <w:sz w:val="32"/>
      <w:szCs w:val="50"/>
      <w:lang w:eastAsia="en-US"/>
    </w:rPr>
  </w:style>
  <w:style w:type="paragraph" w:styleId="Rubrik2">
    <w:name w:val="heading 2"/>
    <w:aliases w:val="Vindeln R2"/>
    <w:basedOn w:val="Rubrik1"/>
    <w:next w:val="Normal"/>
    <w:link w:val="Rubrik2Char"/>
    <w:qFormat/>
    <w:rsid w:val="008279DA"/>
    <w:pPr>
      <w:outlineLvl w:val="1"/>
    </w:pPr>
  </w:style>
  <w:style w:type="paragraph" w:styleId="Rubrik3">
    <w:name w:val="heading 3"/>
    <w:aliases w:val="Vindeln R3"/>
    <w:basedOn w:val="Rubrik2"/>
    <w:next w:val="Normal"/>
    <w:link w:val="Rubrik3Char"/>
    <w:autoRedefine/>
    <w:qFormat/>
    <w:rsid w:val="008279DA"/>
    <w:pPr>
      <w:outlineLvl w:val="2"/>
    </w:pPr>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Vindeln R2 Char"/>
    <w:link w:val="Rubrik2"/>
    <w:rsid w:val="008279DA"/>
    <w:rPr>
      <w:rFonts w:ascii="Calibri" w:hAnsi="Calibri" w:cs="Arial"/>
      <w:b/>
      <w:bCs/>
      <w:noProof/>
      <w:color w:val="000000"/>
      <w:sz w:val="32"/>
      <w:szCs w:val="50"/>
      <w:lang w:eastAsia="en-US"/>
    </w:rPr>
  </w:style>
  <w:style w:type="character" w:customStyle="1" w:styleId="Rubrik3Char">
    <w:name w:val="Rubrik 3 Char"/>
    <w:aliases w:val="Vindeln R3 Char"/>
    <w:link w:val="Rubrik3"/>
    <w:rsid w:val="008279DA"/>
    <w:rPr>
      <w:rFonts w:ascii="Calibri" w:hAnsi="Calibri" w:cs="Arial"/>
      <w:b/>
      <w:bCs/>
      <w:noProof/>
      <w:color w:val="000000"/>
      <w:sz w:val="28"/>
      <w:szCs w:val="50"/>
      <w:lang w:eastAsia="en-US"/>
    </w:rPr>
  </w:style>
  <w:style w:type="character" w:customStyle="1" w:styleId="Rubrik1Char">
    <w:name w:val="Rubrik 1 Char"/>
    <w:aliases w:val="Vindeln R1 Char"/>
    <w:link w:val="Rubrik1"/>
    <w:rsid w:val="00CF1CAB"/>
    <w:rPr>
      <w:rFonts w:ascii="Calibri" w:hAnsi="Calibri" w:cs="Arial"/>
      <w:b/>
      <w:noProof/>
      <w:color w:val="000000"/>
      <w:sz w:val="32"/>
      <w:szCs w:val="50"/>
      <w:lang w:eastAsia="en-US"/>
    </w:rPr>
  </w:style>
  <w:style w:type="paragraph" w:styleId="Innehll1">
    <w:name w:val="toc 1"/>
    <w:basedOn w:val="Normal"/>
    <w:next w:val="Normal"/>
    <w:autoRedefine/>
    <w:semiHidden/>
    <w:rsid w:val="00C178D5"/>
    <w:pPr>
      <w:tabs>
        <w:tab w:val="right" w:leader="dot" w:pos="9628"/>
      </w:tabs>
      <w:spacing w:line="480" w:lineRule="auto"/>
    </w:pPr>
  </w:style>
  <w:style w:type="character" w:styleId="Hyperlnk">
    <w:name w:val="Hyperlink"/>
    <w:rsid w:val="004268B0"/>
    <w:rPr>
      <w:color w:val="0000FF"/>
      <w:u w:val="single"/>
    </w:rPr>
  </w:style>
  <w:style w:type="paragraph" w:styleId="Sidfot">
    <w:name w:val="footer"/>
    <w:aliases w:val="sidhuvud,Vindeln"/>
    <w:basedOn w:val="Normal"/>
    <w:link w:val="SidfotChar"/>
    <w:unhideWhenUsed/>
    <w:rsid w:val="00DA7799"/>
    <w:pPr>
      <w:widowControl/>
    </w:pPr>
    <w:rPr>
      <w:rFonts w:ascii="Calibri" w:eastAsia="Cambria" w:hAnsi="Calibri" w:cs="Arial"/>
      <w:noProof/>
      <w:sz w:val="20"/>
      <w:szCs w:val="24"/>
      <w:lang w:val="de-DE" w:eastAsia="en-US"/>
    </w:rPr>
  </w:style>
  <w:style w:type="character" w:customStyle="1" w:styleId="SidfotChar">
    <w:name w:val="Sidfot Char"/>
    <w:aliases w:val="sidhuvud Char,Vindeln Char"/>
    <w:link w:val="Sidfot"/>
    <w:rsid w:val="00DA7799"/>
    <w:rPr>
      <w:rFonts w:ascii="Calibri" w:eastAsia="Cambria" w:hAnsi="Calibri" w:cs="Arial"/>
      <w:noProof/>
      <w:szCs w:val="24"/>
      <w:lang w:val="de-DE" w:eastAsia="en-US" w:bidi="ar-SA"/>
    </w:rPr>
  </w:style>
  <w:style w:type="paragraph" w:styleId="Brdtext">
    <w:name w:val="Body Text"/>
    <w:basedOn w:val="kapitelrubriksidhuvud"/>
    <w:link w:val="BrdtextChar"/>
    <w:semiHidden/>
    <w:rsid w:val="00C73341"/>
    <w:rPr>
      <w:rFonts w:ascii="Georgia" w:hAnsi="Georgia" w:cs="Georgia"/>
      <w:sz w:val="20"/>
      <w:szCs w:val="20"/>
    </w:rPr>
  </w:style>
  <w:style w:type="character" w:customStyle="1" w:styleId="BrdtextChar">
    <w:name w:val="Brödtext Char"/>
    <w:link w:val="Brdtext"/>
    <w:rsid w:val="00C73341"/>
    <w:rPr>
      <w:rFonts w:ascii="Georgia" w:hAnsi="Georgia" w:cs="Georgia"/>
      <w:color w:val="000000"/>
      <w:sz w:val="20"/>
      <w:szCs w:val="20"/>
      <w:lang w:val="en-US"/>
    </w:rPr>
  </w:style>
  <w:style w:type="paragraph" w:customStyle="1" w:styleId="kapitelrubriksidhuvud">
    <w:name w:val="kapitelrubrik sidhuvud"/>
    <w:basedOn w:val="Normal"/>
    <w:uiPriority w:val="99"/>
    <w:semiHidden/>
    <w:rsid w:val="00955B1F"/>
    <w:pPr>
      <w:autoSpaceDE w:val="0"/>
      <w:autoSpaceDN w:val="0"/>
      <w:adjustRightInd w:val="0"/>
      <w:spacing w:line="288" w:lineRule="auto"/>
      <w:textAlignment w:val="center"/>
    </w:pPr>
    <w:rPr>
      <w:rFonts w:ascii="TitilliumText14L-600wt" w:eastAsia="Cambria" w:hAnsi="TitilliumText14L-600wt" w:cs="TitilliumText14L-600wt"/>
      <w:color w:val="000000"/>
      <w:sz w:val="28"/>
      <w:szCs w:val="28"/>
      <w:lang w:val="en-US" w:eastAsia="en-US"/>
    </w:rPr>
  </w:style>
  <w:style w:type="paragraph" w:styleId="Ballongtext">
    <w:name w:val="Balloon Text"/>
    <w:basedOn w:val="Normal"/>
    <w:link w:val="BallongtextChar"/>
    <w:semiHidden/>
    <w:rsid w:val="003217E4"/>
    <w:rPr>
      <w:rFonts w:ascii="Tahoma" w:hAnsi="Tahoma" w:cs="Tahoma"/>
      <w:sz w:val="16"/>
      <w:szCs w:val="16"/>
    </w:rPr>
  </w:style>
  <w:style w:type="character" w:customStyle="1" w:styleId="BallongtextChar">
    <w:name w:val="Ballongtext Char"/>
    <w:link w:val="Ballongtext"/>
    <w:rsid w:val="003217E4"/>
    <w:rPr>
      <w:rFonts w:ascii="Tahoma" w:eastAsia="Times New Roman" w:hAnsi="Tahoma" w:cs="Tahoma"/>
      <w:sz w:val="16"/>
      <w:szCs w:val="16"/>
      <w:lang w:eastAsia="sv-SE"/>
    </w:rPr>
  </w:style>
  <w:style w:type="numbering" w:styleId="111111">
    <w:name w:val="Outline List 2"/>
    <w:basedOn w:val="Ingenlista"/>
    <w:semiHidden/>
    <w:rsid w:val="00D556C8"/>
    <w:pPr>
      <w:numPr>
        <w:numId w:val="1"/>
      </w:numPr>
    </w:pPr>
  </w:style>
  <w:style w:type="character" w:customStyle="1" w:styleId="Titel">
    <w:name w:val="Titel"/>
    <w:aliases w:val="Vindeln framsida"/>
    <w:rsid w:val="00AF427F"/>
    <w:rPr>
      <w:rFonts w:ascii="Calibri" w:hAnsi="Calibri"/>
      <w:b/>
      <w:bCs/>
      <w:sz w:val="52"/>
    </w:rPr>
  </w:style>
  <w:style w:type="paragraph" w:styleId="Innehll2">
    <w:name w:val="toc 2"/>
    <w:basedOn w:val="Normal"/>
    <w:next w:val="Normal"/>
    <w:autoRedefine/>
    <w:semiHidden/>
    <w:rsid w:val="00AF20B0"/>
    <w:pPr>
      <w:ind w:left="240"/>
    </w:pPr>
  </w:style>
  <w:style w:type="paragraph" w:styleId="Liststycke">
    <w:name w:val="List Paragraph"/>
    <w:basedOn w:val="Normal"/>
    <w:uiPriority w:val="34"/>
    <w:qFormat/>
    <w:rsid w:val="00CF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18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Gemensam\Mallar\Mall%20f&#246;r%20planer%20och%20reglementen%20mm.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för planer och reglementen mm.dot</Template>
  <TotalTime>5</TotalTime>
  <Pages>1</Pages>
  <Words>253</Words>
  <Characters>1346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Helikopter Reklambyrå</Company>
  <LinksUpToDate>false</LinksUpToDate>
  <CharactersWithSpaces>1596</CharactersWithSpaces>
  <SharedDoc>false</SharedDoc>
  <HLinks>
    <vt:vector size="6" baseType="variant">
      <vt:variant>
        <vt:i4>1769521</vt:i4>
      </vt:variant>
      <vt:variant>
        <vt:i4>2</vt:i4>
      </vt:variant>
      <vt:variant>
        <vt:i4>0</vt:i4>
      </vt:variant>
      <vt:variant>
        <vt:i4>5</vt:i4>
      </vt:variant>
      <vt:variant>
        <vt:lpwstr/>
      </vt:variant>
      <vt:variant>
        <vt:lpwstr>_Toc350329032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Löfgren</dc:creator>
  <cp:keywords/>
  <cp:lastModifiedBy>Moa Löfgren</cp:lastModifiedBy>
  <cp:revision>1</cp:revision>
  <cp:lastPrinted>2013-01-16T10:30:00Z</cp:lastPrinted>
  <dcterms:created xsi:type="dcterms:W3CDTF">2022-09-09T06:48:00Z</dcterms:created>
  <dcterms:modified xsi:type="dcterms:W3CDTF">2022-09-09T06:54:00Z</dcterms:modified>
</cp:coreProperties>
</file>